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Summer classes were 110’ long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5/28</w:t>
        <w:tab/>
        <w:t>no sound</w:t>
      </w:r>
    </w:p>
    <w:p>
      <w:pPr>
        <w:pStyle w:val="Normal"/>
        <w:bidi w:val="0"/>
        <w:jc w:val="left"/>
        <w:rPr/>
      </w:pPr>
      <w:r>
        <w:rPr/>
        <w:tab/>
        <w:t>models in physics: Mechanics vs. Electromagnetism</w:t>
      </w:r>
    </w:p>
    <w:p>
      <w:pPr>
        <w:pStyle w:val="Normal"/>
        <w:bidi w:val="0"/>
        <w:jc w:val="left"/>
        <w:rPr/>
      </w:pPr>
      <w:r>
        <w:rPr/>
        <w:t>5/29</w:t>
        <w:tab/>
        <w:t xml:space="preserve">sound good, </w:t>
      </w:r>
      <w:r>
        <w:rPr/>
        <w:t>ch.21</w:t>
      </w:r>
    </w:p>
    <w:p>
      <w:pPr>
        <w:pStyle w:val="Normal"/>
        <w:bidi w:val="0"/>
        <w:jc w:val="left"/>
        <w:rPr/>
      </w:pPr>
      <w:r>
        <w:rPr/>
        <w:t>E1, E2</w:t>
      </w:r>
      <w:r>
        <w:rPr/>
        <w:tab/>
        <w:t>introduce the “cross”: force, energy, field, and potential – for point charges</w:t>
      </w:r>
    </w:p>
    <w:p>
      <w:pPr>
        <w:pStyle w:val="Normal"/>
        <w:bidi w:val="0"/>
        <w:jc w:val="left"/>
        <w:rPr/>
      </w:pPr>
      <w:r>
        <w:rPr/>
        <w:tab/>
      </w:r>
      <w:r>
        <w:rPr/>
        <w:t>hedgehogs</w:t>
      </w:r>
    </w:p>
    <w:p>
      <w:pPr>
        <w:pStyle w:val="Normal"/>
        <w:bidi w:val="0"/>
        <w:jc w:val="left"/>
        <w:rPr/>
      </w:pPr>
      <w:r>
        <w:rPr/>
        <w:tab/>
        <w:t>example: find unknowns for forces from point charges</w:t>
      </w:r>
    </w:p>
    <w:p>
      <w:pPr>
        <w:pStyle w:val="Normal"/>
        <w:bidi w:val="0"/>
        <w:jc w:val="left"/>
        <w:rPr/>
      </w:pPr>
      <w:r>
        <w:rPr/>
        <w:tab/>
        <w:t>Zoom version of lecture has full ending</w:t>
      </w:r>
    </w:p>
    <w:p>
      <w:pPr>
        <w:pStyle w:val="Normal"/>
        <w:bidi w:val="0"/>
        <w:jc w:val="left"/>
        <w:rPr/>
      </w:pPr>
      <w:r>
        <w:rPr/>
        <w:t>5/30</w:t>
        <w:tab/>
        <w:t xml:space="preserve">sound good, </w:t>
      </w:r>
      <w:r>
        <w:rPr/>
        <w:t>occasionally phasing out, ch.21</w:t>
      </w:r>
    </w:p>
    <w:p>
      <w:pPr>
        <w:pStyle w:val="Normal"/>
        <w:bidi w:val="0"/>
        <w:jc w:val="left"/>
        <w:rPr/>
      </w:pPr>
      <w:r>
        <w:rPr/>
        <w:t>E3, E4</w:t>
      </w:r>
      <w:r>
        <w:rPr/>
        <w:tab/>
        <w:t>video: Coulomb force with discussions</w:t>
        <w:tab/>
      </w:r>
    </w:p>
    <w:p>
      <w:pPr>
        <w:pStyle w:val="Normal"/>
        <w:bidi w:val="0"/>
        <w:jc w:val="left"/>
        <w:rPr/>
      </w:pPr>
      <w:r>
        <w:rPr/>
        <w:tab/>
        <w:t>conceptual example: electric field point charges</w:t>
      </w:r>
    </w:p>
    <w:p>
      <w:pPr>
        <w:pStyle w:val="Normal"/>
        <w:bidi w:val="0"/>
        <w:jc w:val="left"/>
        <w:rPr/>
      </w:pPr>
      <w:r>
        <w:rPr/>
        <w:tab/>
        <w:t>more on the elevation map analogy of the field</w:t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example: find unknowns for landscape due to forces from point charges, use component </w:t>
        <w:tab/>
        <w:t>equations</w:t>
      </w:r>
    </w:p>
    <w:p>
      <w:pPr>
        <w:pStyle w:val="Normal"/>
        <w:bidi w:val="0"/>
        <w:jc w:val="left"/>
        <w:rPr/>
      </w:pPr>
      <w:r>
        <w:rPr/>
        <w:tab/>
      </w:r>
      <w:r>
        <w:rPr/>
        <w:t>early ideas leading to Gauss’s law, ch.22</w:t>
      </w:r>
    </w:p>
    <w:p>
      <w:pPr>
        <w:pStyle w:val="Normal"/>
        <w:bidi w:val="0"/>
        <w:jc w:val="left"/>
        <w:rPr/>
      </w:pPr>
      <w:r>
        <w:rPr/>
        <w:t xml:space="preserve">5/31 </w:t>
        <w:tab/>
      </w:r>
      <w:r>
        <w:rPr/>
        <w:t>sound good, but phases out for short times occasionally</w:t>
      </w:r>
    </w:p>
    <w:p>
      <w:pPr>
        <w:pStyle w:val="Normal"/>
        <w:bidi w:val="0"/>
        <w:jc w:val="left"/>
        <w:rPr/>
      </w:pPr>
      <w:r>
        <w:rPr/>
        <w:t>E5, E6</w:t>
      </w:r>
      <w:r>
        <w:rPr/>
        <w:tab/>
        <w:t>example: find unknowns due to landscape from fields</w:t>
      </w:r>
    </w:p>
    <w:p>
      <w:pPr>
        <w:pStyle w:val="Normal"/>
        <w:bidi w:val="0"/>
        <w:jc w:val="left"/>
        <w:rPr/>
      </w:pPr>
      <w:r>
        <w:rPr/>
        <w:tab/>
        <w:t>ch.22 Gauss’s Law conceptual, “poking” and “teasing”</w:t>
      </w:r>
    </w:p>
    <w:p>
      <w:pPr>
        <w:pStyle w:val="Normal"/>
        <w:bidi w:val="0"/>
        <w:jc w:val="left"/>
        <w:rPr/>
      </w:pPr>
      <w:r>
        <w:rPr/>
        <w:tab/>
        <w:t>example: cube and flux, turn cube: student work flux</w:t>
      </w:r>
    </w:p>
    <w:p>
      <w:pPr>
        <w:pStyle w:val="Normal"/>
        <w:bidi w:val="0"/>
        <w:jc w:val="left"/>
        <w:rPr/>
      </w:pPr>
      <w:r>
        <w:rPr/>
        <w:tab/>
      </w:r>
      <w:r>
        <w:rPr/>
        <w:t>constructing smart Gaussian surfaces; uniform fields</w:t>
      </w:r>
    </w:p>
    <w:p>
      <w:pPr>
        <w:pStyle w:val="Normal"/>
        <w:bidi w:val="0"/>
        <w:jc w:val="left"/>
        <w:rPr/>
      </w:pPr>
      <w:r>
        <w:rPr/>
        <w:tab/>
        <w:t>E(r) graphs for conducting and insulating spheres</w:t>
      </w:r>
    </w:p>
    <w:p>
      <w:pPr>
        <w:pStyle w:val="Normal"/>
        <w:bidi w:val="0"/>
        <w:jc w:val="left"/>
        <w:rPr/>
      </w:pPr>
      <w:r>
        <w:rPr/>
        <w:tab/>
        <w:t>spherical charge distributions</w:t>
      </w:r>
    </w:p>
    <w:p>
      <w:pPr>
        <w:pStyle w:val="Normal"/>
        <w:bidi w:val="0"/>
        <w:jc w:val="left"/>
        <w:rPr/>
      </w:pPr>
      <w:r>
        <w:rPr/>
        <w:tab/>
        <w:t>example: field of a wire</w:t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concept fringe fields, </w:t>
        <w:tab/>
        <w:t>charge densities in 1,2,3 dimensions</w:t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example: sheet (mistake in end cap area: </w:t>
      </w:r>
      <w:r>
        <w:rPr>
          <w:rFonts w:ascii="Symbol" w:hAnsi="Symbol"/>
        </w:rPr>
        <w:t>p</w:t>
      </w:r>
      <w:r>
        <w:rPr/>
        <w:t xml:space="preserve"> r</w:t>
      </w:r>
      <w:r>
        <w:rPr>
          <w:vertAlign w:val="superscript"/>
        </w:rPr>
        <w:t>2</w:t>
      </w:r>
      <w:r>
        <w:rPr/>
        <w:t xml:space="preserve"> not 4</w:t>
      </w:r>
      <w:r>
        <w:rPr>
          <w:rFonts w:ascii="Symbol" w:hAnsi="Symbol"/>
        </w:rPr>
        <w:t>p</w:t>
      </w:r>
      <w:r>
        <w:rPr/>
        <w:t>r</w:t>
      </w:r>
      <w:r>
        <w:rPr>
          <w:vertAlign w:val="superscript"/>
        </w:rPr>
        <w:t>2</w:t>
      </w:r>
      <w:r>
        <w:rPr/>
        <w:t>)!</w:t>
      </w:r>
      <w:r>
        <w:rPr/>
        <w:tab/>
      </w:r>
    </w:p>
    <w:p>
      <w:pPr>
        <w:pStyle w:val="Normal"/>
        <w:bidi w:val="0"/>
        <w:jc w:val="left"/>
        <w:rPr/>
      </w:pPr>
      <w:r>
        <w:rPr/>
        <w:t>6/3</w:t>
        <w:tab/>
        <w:t>sound good, but phases out for short times occasionally</w:t>
      </w:r>
    </w:p>
    <w:p>
      <w:pPr>
        <w:pStyle w:val="Normal"/>
        <w:bidi w:val="0"/>
        <w:jc w:val="left"/>
        <w:rPr/>
      </w:pPr>
      <w:r>
        <w:rPr/>
        <w:t>E7, E8</w:t>
        <w:tab/>
      </w:r>
      <w:r>
        <w:rPr>
          <w:i/>
          <w:iCs/>
        </w:rPr>
        <w:t>fair warning: this is a difficult lecture, plan to spend twice the time of what you normally spend</w:t>
      </w:r>
    </w:p>
    <w:p>
      <w:pPr>
        <w:pStyle w:val="Normal"/>
        <w:bidi w:val="0"/>
        <w:jc w:val="left"/>
        <w:rPr/>
      </w:pPr>
      <w:r>
        <w:rPr/>
        <w:tab/>
        <w:t>example: insulating sheet</w:t>
      </w:r>
    </w:p>
    <w:p>
      <w:pPr>
        <w:pStyle w:val="Normal"/>
        <w:bidi w:val="0"/>
        <w:jc w:val="left"/>
        <w:rPr/>
      </w:pPr>
      <w:r>
        <w:rPr/>
        <w:tab/>
        <w:t>example: two concentric conducting shells (make sure you understand all the conceptual steps)</w:t>
      </w:r>
    </w:p>
    <w:p>
      <w:pPr>
        <w:pStyle w:val="Normal"/>
        <w:bidi w:val="0"/>
        <w:jc w:val="left"/>
        <w:rPr/>
      </w:pPr>
      <w:r>
        <w:rPr/>
        <w:tab/>
        <w:t>example: non-uniform charge distribution</w:t>
      </w:r>
    </w:p>
    <w:p>
      <w:pPr>
        <w:pStyle w:val="Normal"/>
        <w:bidi w:val="0"/>
        <w:jc w:val="left"/>
        <w:rPr/>
      </w:pPr>
      <w:r>
        <w:rPr/>
        <w:tab/>
        <w:t>example: 21.10 field of a ring at its symmetry axis (last bit missing: integral dq = Q total)</w:t>
        <w:tab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LibreOffice/6.4.1.2$Windows_X86_64 LibreOffice_project/4d224e95b98b138af42a64d84056446d09082932</Application>
  <Pages>1</Pages>
  <Words>241</Words>
  <Characters>1314</Characters>
  <CharactersWithSpaces>1552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2020-08-29T17:28:48Z</dcterms:created>
  <dc:creator/>
  <dc:description/>
  <dc:language>en-US</dc:language>
  <cp:lastModifiedBy/>
  <dcterms:modified xsi:type="dcterms:W3CDTF">2020-08-29T19:33:15Z</dcterms:modified>
  <cp:revision>8</cp:revision>
  <dc:subject/>
  <dc:title/>
</cp:coreProperties>
</file>